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66ED3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89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1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8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9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8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9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8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" w:type="dxa"/>
          </w:tcPr>
          <w:p w:rsidR="00E66ED3" w:rsidRDefault="00E66ED3">
            <w:pPr>
              <w:pStyle w:val="EmptyLayoutCell"/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C3182" w:rsidRPr="002E3097" w:rsidTr="00FA24F3">
        <w:tc>
          <w:tcPr>
            <w:tcW w:w="1951" w:type="dxa"/>
          </w:tcPr>
          <w:p w:rsidR="003C3182" w:rsidRPr="002E3097" w:rsidRDefault="003C3182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C3182" w:rsidRPr="00D1409B" w:rsidRDefault="003C318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C3182" w:rsidRPr="00D1409B" w:rsidRDefault="003C318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C3182" w:rsidRPr="002E3097" w:rsidRDefault="003C3182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5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9548C6" w:rsidTr="003C3182">
        <w:trPr>
          <w:trHeight w:val="75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749" w:type="dxa"/>
            <w:gridSpan w:val="4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94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66ED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66ED3" w:rsidRDefault="00E66ED3"/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56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373921" w:rsidTr="003C3182">
        <w:trPr>
          <w:trHeight w:val="373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66ED3" w:rsidRPr="0037392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 w:rsidP="003C3182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>философии и истории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>О. А. Гербер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C3182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4F46B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 w:rsidTr="003C3182">
        <w:trPr>
          <w:trHeight w:val="4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3C3182">
        <w:trPr>
          <w:trHeight w:val="37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0"/>
            </w:tblGrid>
            <w:tr w:rsidR="00E66ED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6ED3" w:rsidRDefault="00373921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41F7F1A" wp14:editId="175BB6C1">
                        <wp:extent cx="795131" cy="652007"/>
                        <wp:effectExtent l="0" t="0" r="508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8871" t="29064" r="37740" b="5073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95383" cy="6522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66ED3" w:rsidRDefault="00E66ED3"/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286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E66ED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66ED3" w:rsidRDefault="00E66ED3"/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Основы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российской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государственности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500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66ED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306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500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66ED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66ED3" w:rsidRDefault="00E66ED3"/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393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373921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 w:rsidRPr="0037392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 w:rsidTr="003C3182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402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E66ED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 w:rsidP="003C3182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3C3182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66ED3" w:rsidRDefault="00E66ED3"/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180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66ED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</w:tbl>
          <w:p w:rsidR="00E66ED3" w:rsidRDefault="00E66ED3"/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</w:tbl>
    <w:p w:rsidR="00E66ED3" w:rsidRDefault="00E66ED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66ED3">
        <w:trPr>
          <w:trHeight w:val="179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3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9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7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0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2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373921" w:rsidTr="009548C6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3739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 w:rsidP="00937BB8">
                  <w:pPr>
                    <w:jc w:val="both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9548C6">
                    <w:rPr>
                      <w:i/>
                      <w:color w:val="000000"/>
                      <w:sz w:val="28"/>
                      <w:lang w:val="ru-RU"/>
                    </w:rPr>
                    <w:t>Основы российской государственности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28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373921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66ED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66ED3" w:rsidRDefault="00E66ED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66ED3" w:rsidRPr="0037392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И. В. Ливанова, канд.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полит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н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аук, доцент, кафедра философии и истории; 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44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373921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66ED3" w:rsidRPr="0037392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211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66ED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 w:rsidP="00937BB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66ED3" w:rsidRDefault="00E66ED3"/>
        </w:tc>
        <w:tc>
          <w:tcPr>
            <w:tcW w:w="137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0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2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373921" w:rsidTr="009548C6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3739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Гербер О.А., канд.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ист.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наук, доцент, зав.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кафедрой философии и ист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рии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373921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3739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10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373921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3739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373921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3739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на заседании кафедры философии и истории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4F46BC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4F4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 w:rsidP="003C3182">
                  <w:pPr>
                    <w:rPr>
                      <w:lang w:val="ru-RU"/>
                    </w:rPr>
                  </w:pPr>
                  <w:r w:rsidRPr="004F46BC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3C3182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4F46BC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3C3182">
                    <w:rPr>
                      <w:color w:val="000000"/>
                      <w:sz w:val="28"/>
                      <w:lang w:val="ru-RU"/>
                    </w:rPr>
                    <w:t>8</w:t>
                  </w:r>
                </w:p>
              </w:tc>
            </w:tr>
          </w:tbl>
          <w:p w:rsidR="00E66ED3" w:rsidRPr="004F46BC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4F46BC">
        <w:trPr>
          <w:trHeight w:val="2474"/>
        </w:trPr>
        <w:tc>
          <w:tcPr>
            <w:tcW w:w="47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4F46BC">
        <w:tc>
          <w:tcPr>
            <w:tcW w:w="47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66ED3" w:rsidRPr="004F46B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4F46BC" w:rsidRDefault="00E66ED3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</w:tbl>
    <w:p w:rsidR="00E66ED3" w:rsidRPr="004F46BC" w:rsidRDefault="00E66ED3">
      <w:pPr>
        <w:rPr>
          <w:lang w:val="ru-RU"/>
        </w:rPr>
      </w:pPr>
      <w:r w:rsidRPr="004F46BC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"/>
        <w:gridCol w:w="1240"/>
        <w:gridCol w:w="7156"/>
        <w:gridCol w:w="1143"/>
        <w:gridCol w:w="72"/>
        <w:gridCol w:w="23"/>
        <w:gridCol w:w="283"/>
      </w:tblGrid>
      <w:tr w:rsidR="00E66ED3" w:rsidRPr="004F46BC">
        <w:trPr>
          <w:trHeight w:val="425"/>
        </w:trPr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66ED3" w:rsidRPr="004F46B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>
                  <w:pPr>
                    <w:jc w:val="center"/>
                    <w:rPr>
                      <w:lang w:val="ru-RU"/>
                    </w:rPr>
                  </w:pPr>
                  <w:r w:rsidRPr="004F46BC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E66ED3" w:rsidRPr="004F46BC" w:rsidRDefault="00E66ED3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4F46BC">
        <w:trPr>
          <w:trHeight w:val="141"/>
        </w:trPr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373921" w:rsidTr="009548C6">
        <w:trPr>
          <w:trHeight w:val="425"/>
        </w:trPr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3739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Целью освоения дисциплины «Основы российской государственности» является формирование у обучающихся системы знаний, умений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общественным прогрессом и политической стабильностью своей Родины.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   Реализация курса предполагает последовательное освоение обучающимися знаний, представлений, научных концепций, а также исторических, культурологических, социологических и иных данных, связанных с проблематикой развития российской цивилизации и её государственности в исторической ретроспективе и в условиях актуальных вызовов политической, экономической, техногенной и иной природы.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 освоения дисциплины "Основы российской государственности":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рассмотреть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      </w:r>
                  <w:proofErr w:type="spellStart"/>
                  <w:r w:rsidRPr="009548C6">
                    <w:rPr>
                      <w:color w:val="000000"/>
                      <w:sz w:val="28"/>
                      <w:lang w:val="ru-RU"/>
                    </w:rPr>
                    <w:t>поливариантность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взаимоотношений российского государства и общества в федеративном измерении;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исследовать наиболее вероятные внешние и внутренние вызовы, стоящие перед лицом российской цивилизации и её государственностью в настоящий момент, обозначить ключевые сценарии её перспективного развития;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обозначить фундаментальные ценностные принципы (константы) российской цивилизации (единство многообразия, сила и ответственность,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lastRenderedPageBreak/>
                    <w:t>согласие и сотрудничество, любовь и доверие, созидание и развитие), а также связанные между собой ценностные ориентиры российского цивилизационного развития.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103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373921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3739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74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373921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2"/>
              <w:gridCol w:w="4425"/>
            </w:tblGrid>
            <w:tr w:rsidR="00E66ED3" w:rsidRPr="0037392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66ED3" w:rsidRPr="00373921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УК-5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УК-5.5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закономерности, этапы, события и процессы культурно-исторического развития общества.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 w:rsidRPr="00373921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УК-5.6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Н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культурные особенности и традиции различных социальных групп.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находить и использовать для саморазвития и взаимодействия с другими людьми информацию о культурных особенностях и традициях разных социальных групп.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 w:rsidRPr="00373921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УК-5.7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роявляет в своем поведении уважительное отношение к историческому наследию и социокультурным традициям различных социальных групп, опирающееся на знания этапов исторического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lastRenderedPageBreak/>
                    <w:t>развития России в контексте мировой истории и культурных традиций мира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этапы исторического развития России в контексте мировой истории и культурных традиций мира.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проявлять в своём поведении уважительное отношение к историческому наследию и социокультурным традициям 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 w:rsidRPr="00373921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УК-5.8 Сознательно выбирает ценностные ориентиры и гражданскую позицию; аргументировано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>обсуждает и решает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проблемы мировоззренческого, общественного и личностного характера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фундаментальные ценностные принципы и ориентиры российской цивилизации.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159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373921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3739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Дисциплина "Основы российской государственности" относится к обязательной части учебного плана подготовки бакалавра по направлению подготовки 09.03.03 Прикладная информатика.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"Основы российской государственности" базируется на знаниях и умениях, полученных при изучении школьных предметов "История" и "Обществознание".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Освоение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дисциплины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необходимо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предшествующее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изучении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дисциплины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Философия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".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03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373921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3739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4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1"/>
            </w:tblGrid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E66ED3" w:rsidRPr="0037392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548C6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9548C6" w:rsidTr="009548C6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66ED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3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232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6"/>
              <w:gridCol w:w="3394"/>
            </w:tblGrid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44</w:t>
                  </w:r>
                </w:p>
              </w:tc>
            </w:tr>
            <w:tr w:rsidR="00E66ED3" w:rsidRPr="0037392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548C6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9548C6" w:rsidTr="009548C6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66ED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78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Pr="009548C6" w:rsidRDefault="009548C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4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4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2565"/>
              <w:gridCol w:w="943"/>
              <w:gridCol w:w="765"/>
              <w:gridCol w:w="1396"/>
              <w:gridCol w:w="980"/>
              <w:gridCol w:w="942"/>
              <w:gridCol w:w="1558"/>
            </w:tblGrid>
            <w:tr w:rsidR="009548C6" w:rsidRPr="00373921" w:rsidTr="009548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</w:tr>
            <w:tr w:rsidR="00E66ED3" w:rsidRPr="0037392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Что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Российское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государство-цивилизация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Политическое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устройство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9548C6" w:rsidRPr="00373921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329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50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2565"/>
              <w:gridCol w:w="943"/>
              <w:gridCol w:w="765"/>
              <w:gridCol w:w="1396"/>
              <w:gridCol w:w="980"/>
              <w:gridCol w:w="942"/>
              <w:gridCol w:w="1558"/>
            </w:tblGrid>
            <w:tr w:rsidR="009548C6" w:rsidRPr="00373921" w:rsidTr="009548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</w:tr>
            <w:tr w:rsidR="00E66ED3" w:rsidRPr="0037392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</w:t>
                  </w:r>
                  <w:r>
                    <w:rPr>
                      <w:color w:val="000000"/>
                      <w:sz w:val="24"/>
                    </w:rPr>
                    <w:lastRenderedPageBreak/>
                    <w:t>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консультации, в том числе по курсовой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lastRenderedPageBreak/>
                    <w:t>работе (проекту)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Что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Российское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государство-цивилизация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Политическое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устройство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9548C6" w:rsidRPr="00373921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644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373921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3739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7"/>
              <w:gridCol w:w="4527"/>
            </w:tblGrid>
            <w:tr w:rsidR="00E66ED3" w:rsidRP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roofErr w:type="spellStart"/>
                  <w:r>
                    <w:rPr>
                      <w:color w:val="000000"/>
                      <w:sz w:val="24"/>
                    </w:rPr>
                    <w:t>Что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Россия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A8500A" w:rsidRDefault="00373921" w:rsidP="009C22F4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1,3,5,6</w:t>
                  </w:r>
                  <w:r>
                    <w:rPr>
                      <w:color w:val="000000"/>
                      <w:sz w:val="24"/>
                      <w:lang w:val="ru-RU"/>
                    </w:rPr>
                    <w:t>,10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roofErr w:type="spellStart"/>
                  <w:r>
                    <w:rPr>
                      <w:color w:val="000000"/>
                      <w:sz w:val="24"/>
                    </w:rPr>
                    <w:t>Российское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государство-цивилизация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4"/>
                    </w:rPr>
                    <w:t>3,4,5,6,7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9548C6" w:rsidRDefault="00373921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A8500A" w:rsidRDefault="00373921" w:rsidP="009C22F4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1,3,5,6,8</w:t>
                  </w:r>
                  <w:r>
                    <w:rPr>
                      <w:color w:val="000000"/>
                      <w:sz w:val="24"/>
                      <w:lang w:val="ru-RU"/>
                    </w:rPr>
                    <w:t>,9,10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roofErr w:type="spellStart"/>
                  <w:r>
                    <w:rPr>
                      <w:color w:val="000000"/>
                      <w:sz w:val="24"/>
                    </w:rPr>
                    <w:t>Политическое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устройство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России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A8500A" w:rsidRDefault="00373921" w:rsidP="009C22F4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2,3,4,9</w:t>
                  </w:r>
                  <w:r>
                    <w:rPr>
                      <w:color w:val="000000"/>
                      <w:sz w:val="24"/>
                      <w:lang w:val="ru-RU"/>
                    </w:rPr>
                    <w:t>,10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9548C6" w:rsidRDefault="00373921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Вызовы будущего и развитие страны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4"/>
                    </w:rPr>
                    <w:t>1,2,4,8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92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06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373921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3739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29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373921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373921" w:rsidRDefault="00373921">
            <w:bookmarkStart w:id="0" w:name="_GoBack"/>
            <w:bookmarkEnd w:id="0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3739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373921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9280"/>
            </w:tblGrid>
            <w:tr w:rsidR="009548C6" w:rsidTr="00373921">
              <w:trPr>
                <w:trHeight w:val="319"/>
              </w:trPr>
              <w:tc>
                <w:tcPr>
                  <w:tcW w:w="964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548C6" w:rsidRDefault="009548C6" w:rsidP="00E66ED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73921" w:rsidRPr="00373921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Основы российской государственности: учебное пособие /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А.Д.Харичев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А.В.Полосин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А.В.Селезнёва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– Москва: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РАНХиГС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2024. – 448 с.</w:t>
                  </w:r>
                </w:p>
              </w:tc>
            </w:tr>
            <w:tr w:rsidR="00373921" w:rsidRPr="00373921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 xml:space="preserve">Основы российской государственности: учебное пособие для студентов естественно - научных и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инженерно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– технических специальностей / авт.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колл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А.П.Шевырёв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В.В.Лапин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С.В.Рогачёв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А.В.Туторский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П.Ю.Уваров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А.А.Ларионов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(иеромонах Родион),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В.С.Бремин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Н.Ю.Пивоваров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О.А.Ефремов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Е.А.Маковецкий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Е.А.Овчинникова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Д.А.Андреев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В.В.Булатова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О.А.Чагадаева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– Москва: Издательский дом  «Дело»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РАНХиГС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2023. – 252 с.</w:t>
                  </w:r>
                </w:p>
              </w:tc>
            </w:tr>
            <w:tr w:rsidR="00373921" w:rsidRPr="006F0FD3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Основы российской государственности: учебное пособие для студентов, изучающих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социогуманитарные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науки /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Т.В.Евгеньева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И.И.Кузнецов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С.В.Переверзев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А.В.Селезнёва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О.Е.Сорокопудова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А.Б.Страхов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А.Р.Боронин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; под ред.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С.В.Переверзева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– Москва: Издательский дом «Дело»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РАНХиГС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2023. – 550 с.</w:t>
                  </w:r>
                </w:p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</w:p>
              </w:tc>
            </w:tr>
            <w:tr w:rsidR="009548C6" w:rsidTr="00373921">
              <w:trPr>
                <w:trHeight w:val="319"/>
              </w:trPr>
              <w:tc>
                <w:tcPr>
                  <w:tcW w:w="964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548C6" w:rsidRDefault="009548C6" w:rsidP="00E66ED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73921" w:rsidRPr="00373921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Алексеева Т.А. Современная политическая мысль (</w:t>
                  </w:r>
                  <w:r>
                    <w:rPr>
                      <w:color w:val="000000"/>
                      <w:sz w:val="28"/>
                    </w:rPr>
                    <w:t>XX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XXI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вв.): Политическая теория и международные отношения. – 2-е изд.,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и доп. – М.: Аспект Пресс, 2019. – 623 с.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vk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</w:t>
                  </w:r>
                  <w:r>
                    <w:rPr>
                      <w:color w:val="000000"/>
                      <w:sz w:val="28"/>
                      <w:lang w:val="ru-RU"/>
                    </w:rPr>
                    <w:t>349187690_634270216.</w:t>
                  </w:r>
                </w:p>
              </w:tc>
            </w:tr>
            <w:tr w:rsidR="00373921" w:rsidRPr="00373921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Браславский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Р.Г. Эволюция концепции цивилизации в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социоисторической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науке в конце </w:t>
                  </w:r>
                  <w:r>
                    <w:rPr>
                      <w:color w:val="000000"/>
                      <w:sz w:val="28"/>
                    </w:rPr>
                    <w:t>XVIII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начале </w:t>
                  </w:r>
                  <w:r>
                    <w:rPr>
                      <w:color w:val="000000"/>
                      <w:sz w:val="28"/>
                    </w:rPr>
                    <w:t>XX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века // Журнал социологии и социальной антропологии. – 2022. – Т. 25. – № 2. – С. 49-79. Режим доступа: </w:t>
                  </w:r>
                  <w:r>
                    <w:rPr>
                      <w:color w:val="000000"/>
                      <w:sz w:val="28"/>
                      <w:lang w:val="ru-RU"/>
                    </w:rPr>
                    <w:br/>
                  </w:r>
                  <w:hyperlink r:id="rId9" w:history="1">
                    <w:r>
                      <w:rPr>
                        <w:rStyle w:val="a3"/>
                        <w:color w:val="000000"/>
                        <w:sz w:val="28"/>
                      </w:rPr>
                      <w:t>https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://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cyberleninka</w:t>
                    </w:r>
                    <w:proofErr w:type="spellEnd"/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ru</w:t>
                    </w:r>
                    <w:proofErr w:type="spellEnd"/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article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n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/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evolyutsiya</w:t>
                    </w:r>
                    <w:proofErr w:type="spellEnd"/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kontseptsii</w:t>
                    </w:r>
                    <w:proofErr w:type="spellEnd"/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tsivilizatsii</w:t>
                    </w:r>
                    <w:proofErr w:type="spellEnd"/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v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sotsioistoricheskoy</w:t>
                    </w:r>
                    <w:proofErr w:type="spellEnd"/>
                  </w:hyperlink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nauke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kontse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xviii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nachale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xx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veka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373921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Полосин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А.В. Шаг вперед: проблема мировоззрения в современной России / Вестник Московского Университета. Серия 12. Политические науки. – 2022. – № 3. – С. 7-23.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cyberleninka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article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n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shag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vpered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spellStart"/>
                  <w:r>
                    <w:rPr>
                      <w:color w:val="000000"/>
                      <w:sz w:val="28"/>
                    </w:rPr>
                    <w:t>problema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mirovozzreniya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sovremennoy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rossii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373921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Российское общество: архитектоника цивилизационного развития: монография / Р.Г.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Браславский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В.В.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Галиндабаева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и др. – М.; СПб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ФНИСЦ РАН, 2021. – 340 с.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socinst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wp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content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uploads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base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books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text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russiansociety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2021.</w:t>
                  </w:r>
                  <w:r>
                    <w:rPr>
                      <w:color w:val="000000"/>
                      <w:sz w:val="28"/>
                    </w:rPr>
                    <w:t>pdf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6F0FD3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Харичев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А.Д., Шутов А.Ю.,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Полосин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А.В., Соколова Е.Н. Восприятие базовых ценностей, факторов и структур социально-исторического развития России (по материалам исследований и апробации) // Журнал политических исследований. – 2022. – Т. 6. – № 3. – С. 9-19.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naukaru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nauka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article</w:t>
                  </w:r>
                  <w:r>
                    <w:rPr>
                      <w:color w:val="000000"/>
                      <w:sz w:val="28"/>
                      <w:lang w:val="ru-RU"/>
                    </w:rPr>
                    <w:t>/53483/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6F0FD3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9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Основы российской государственности: учебное пособие для студентов, изучающих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социогуманитарные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науки /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Т.В.Евгеньева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И.И.Кузнецов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С.В.Переверзев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А.В.Селезнёва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О.Е.Сорокопудова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А.Б.Страхов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А.Р.Боронин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; под ред.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С.В.Переверзева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– Москва: Издательский дом «Дело»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РАНХиГС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2023. – 550 с.</w:t>
                  </w:r>
                </w:p>
              </w:tc>
            </w:tr>
            <w:tr w:rsidR="00373921" w:rsidRPr="00373921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right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Основы российской государственности: хрестоматия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 xml:space="preserve"> / С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ост.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И.В.Ливанова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Н.В.Цепелева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Под общ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ед.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Н.В.Цепелевой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– Новосибирск: АНОО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ВО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Центросоюза РФ «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». – Новосибирск, 2025. – 144 с.</w:t>
                  </w:r>
                </w:p>
              </w:tc>
            </w:tr>
          </w:tbl>
          <w:p w:rsidR="009548C6" w:rsidRPr="009548C6" w:rsidRDefault="009548C6" w:rsidP="0037392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272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373921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3739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21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373921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E66ED3" w:rsidRPr="003739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«От Руси Древней до Империи Российской»: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hist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on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ufanet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/«Генштаб»</w:t>
                  </w:r>
                </w:p>
              </w:tc>
            </w:tr>
            <w:tr w:rsidR="00E66ED3" w:rsidRPr="003739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Исторические источники. Библиотека МГУ: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hist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msu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ER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Etext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index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E66ED3" w:rsidRPr="003739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Мир энциклопедий: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histori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66ED3" w:rsidRPr="003739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66ED3" w:rsidRPr="003739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66ED3" w:rsidRPr="003739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Отечественная история: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lants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tellur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history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66ED3" w:rsidRPr="003739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Официальный сайт Государственной Думы РФ: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duma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66ED3" w:rsidRPr="003739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 Сайт "</w:t>
                  </w:r>
                  <w:proofErr w:type="spellStart"/>
                  <w:r w:rsidRPr="009548C6">
                    <w:rPr>
                      <w:color w:val="000000"/>
                      <w:sz w:val="28"/>
                      <w:lang w:val="ru-RU"/>
                    </w:rPr>
                    <w:t>философ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.р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>у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":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philosoff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philosophy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history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66ED3" w:rsidRPr="0037392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294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373921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3739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18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373921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1"/>
            </w:tblGrid>
            <w:tr w:rsidR="009548C6" w:rsidRPr="00373921" w:rsidTr="009548C6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66ED3" w:rsidRPr="00373921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E66ED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66ED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66ED3" w:rsidRPr="0037392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27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20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373921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3739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spacing w:before="200" w:after="200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9548C6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66ED3" w:rsidRPr="009548C6" w:rsidRDefault="00E66ED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373921">
        <w:trPr>
          <w:trHeight w:val="1268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</w:tbl>
    <w:p w:rsidR="00E66ED3" w:rsidRPr="009548C6" w:rsidRDefault="00E66ED3">
      <w:pPr>
        <w:rPr>
          <w:lang w:val="ru-RU"/>
        </w:rPr>
      </w:pPr>
    </w:p>
    <w:sectPr w:rsidR="00E66ED3" w:rsidRPr="009548C6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487" w:rsidRDefault="00414487">
      <w:r>
        <w:separator/>
      </w:r>
    </w:p>
  </w:endnote>
  <w:endnote w:type="continuationSeparator" w:id="0">
    <w:p w:rsidR="00414487" w:rsidRDefault="004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p w:rsidR="00E66ED3" w:rsidRDefault="00E66ED3">
          <w:pPr>
            <w:pStyle w:val="EmptyLayoutCell"/>
          </w:pPr>
        </w:p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66ED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66ED3" w:rsidRDefault="00E66ED3"/>
            </w:tc>
          </w:tr>
        </w:tbl>
        <w:p w:rsidR="00E66ED3" w:rsidRDefault="00E66ED3"/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</w:tbl>
  <w:p w:rsidR="00E66ED3" w:rsidRDefault="00E66E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p w:rsidR="00E66ED3" w:rsidRDefault="00E66ED3">
          <w:pPr>
            <w:pStyle w:val="EmptyLayoutCell"/>
          </w:pPr>
        </w:p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66ED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66ED3" w:rsidRDefault="00E66ED3"/>
            </w:tc>
          </w:tr>
        </w:tbl>
        <w:p w:rsidR="00E66ED3" w:rsidRDefault="00E66ED3"/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</w:tbl>
  <w:p w:rsidR="00E66ED3" w:rsidRDefault="00E66E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487" w:rsidRDefault="00414487">
      <w:r>
        <w:separator/>
      </w:r>
    </w:p>
  </w:footnote>
  <w:footnote w:type="continuationSeparator" w:id="0">
    <w:p w:rsidR="00414487" w:rsidRDefault="0041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C6"/>
    <w:rsid w:val="001C42FF"/>
    <w:rsid w:val="00245831"/>
    <w:rsid w:val="00373921"/>
    <w:rsid w:val="003C3182"/>
    <w:rsid w:val="00414487"/>
    <w:rsid w:val="004F46BC"/>
    <w:rsid w:val="00937BB8"/>
    <w:rsid w:val="009548C6"/>
    <w:rsid w:val="00D3768E"/>
    <w:rsid w:val="00E6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48C6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table" w:styleId="a4">
    <w:name w:val="Table Grid"/>
    <w:basedOn w:val="a1"/>
    <w:uiPriority w:val="59"/>
    <w:rsid w:val="003C3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3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92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48C6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table" w:styleId="a4">
    <w:name w:val="Table Grid"/>
    <w:basedOn w:val="a1"/>
    <w:uiPriority w:val="59"/>
    <w:rsid w:val="003C3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3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92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evolyutsiya-kontseptsii-tsivilizatsii-v-sotsioistorichesk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1653</Words>
  <Characters>13965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15587</CharactersWithSpaces>
  <SharedDoc>false</SharedDoc>
  <HLinks>
    <vt:vector size="42" baseType="variant">
      <vt:variant>
        <vt:i4>2883661</vt:i4>
      </vt:variant>
      <vt:variant>
        <vt:i4>18</vt:i4>
      </vt:variant>
      <vt:variant>
        <vt:i4>0</vt:i4>
      </vt:variant>
      <vt:variant>
        <vt:i4>5</vt:i4>
      </vt:variant>
      <vt:variant>
        <vt:lpwstr>https://vk.com/doc129658462_634695468?hash=07n2WDEqr2WGnyg1rDJ8kPHfKSnDd</vt:lpwstr>
      </vt:variant>
      <vt:variant>
        <vt:lpwstr/>
      </vt:variant>
      <vt:variant>
        <vt:i4>1179662</vt:i4>
      </vt:variant>
      <vt:variant>
        <vt:i4>15</vt:i4>
      </vt:variant>
      <vt:variant>
        <vt:i4>0</vt:i4>
      </vt:variant>
      <vt:variant>
        <vt:i4>5</vt:i4>
      </vt:variant>
      <vt:variant>
        <vt:lpwstr>https://naukaru.ru/ru/nauka/article/</vt:lpwstr>
      </vt:variant>
      <vt:variant>
        <vt:lpwstr/>
      </vt:variant>
      <vt:variant>
        <vt:i4>2031621</vt:i4>
      </vt:variant>
      <vt:variant>
        <vt:i4>12</vt:i4>
      </vt:variant>
      <vt:variant>
        <vt:i4>0</vt:i4>
      </vt:variant>
      <vt:variant>
        <vt:i4>5</vt:i4>
      </vt:variant>
      <vt:variant>
        <vt:lpwstr>http://socinst.ru/wp-content/uploads/base/books/text/</vt:lpwstr>
      </vt:variant>
      <vt:variant>
        <vt:lpwstr/>
      </vt:variant>
      <vt:variant>
        <vt:i4>6946869</vt:i4>
      </vt:variant>
      <vt:variant>
        <vt:i4>9</vt:i4>
      </vt:variant>
      <vt:variant>
        <vt:i4>0</vt:i4>
      </vt:variant>
      <vt:variant>
        <vt:i4>5</vt:i4>
      </vt:variant>
      <vt:variant>
        <vt:lpwstr>https://cyberleninka.ru/article/n/shag-vpered-problema</vt:lpwstr>
      </vt:variant>
      <vt:variant>
        <vt:lpwstr/>
      </vt:variant>
      <vt:variant>
        <vt:i4>2752626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https://cyberleninka.ru/article/n/</vt:lpwstr>
      </vt:variant>
      <vt:variant>
        <vt:lpwstr/>
      </vt:variant>
      <vt:variant>
        <vt:i4>7602295</vt:i4>
      </vt:variant>
      <vt:variant>
        <vt:i4>3</vt:i4>
      </vt:variant>
      <vt:variant>
        <vt:i4>0</vt:i4>
      </vt:variant>
      <vt:variant>
        <vt:i4>5</vt:i4>
      </vt:variant>
      <vt:variant>
        <vt:lpwstr>https://vk.com/</vt:lpwstr>
      </vt:variant>
      <vt:variant>
        <vt:lpwstr/>
      </vt:variant>
      <vt:variant>
        <vt:i4>76</vt:i4>
      </vt:variant>
      <vt:variant>
        <vt:i4>0</vt:i4>
      </vt:variant>
      <vt:variant>
        <vt:i4>0</vt:i4>
      </vt:variant>
      <vt:variant>
        <vt:i4>5</vt:i4>
      </vt:variant>
      <vt:variant>
        <vt:lpwstr>https://www.econ.msu.ru/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3</cp:revision>
  <dcterms:created xsi:type="dcterms:W3CDTF">2025-06-03T04:38:00Z</dcterms:created>
  <dcterms:modified xsi:type="dcterms:W3CDTF">2025-07-11T02:40:00Z</dcterms:modified>
</cp:coreProperties>
</file>